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7"/>
        <w:gridCol w:w="8236"/>
      </w:tblGrid>
      <w:tr w:rsidR="001C238F" w:rsidRPr="009B4355" w:rsidTr="00CD752F">
        <w:tc>
          <w:tcPr>
            <w:tcW w:w="10173" w:type="dxa"/>
            <w:gridSpan w:val="2"/>
          </w:tcPr>
          <w:p w:rsidR="001C238F" w:rsidRPr="009B4355" w:rsidRDefault="001C238F" w:rsidP="00CD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355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</w:p>
          <w:p w:rsidR="001C238F" w:rsidRPr="009B4355" w:rsidRDefault="001C238F" w:rsidP="00CD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355">
              <w:rPr>
                <w:rFonts w:ascii="Times New Roman" w:hAnsi="Times New Roman"/>
                <w:b/>
                <w:sz w:val="26"/>
                <w:szCs w:val="26"/>
              </w:rPr>
              <w:t>к программе по предмету</w:t>
            </w:r>
          </w:p>
          <w:p w:rsidR="001C238F" w:rsidRPr="009B4355" w:rsidRDefault="001C238F" w:rsidP="00CD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355">
              <w:rPr>
                <w:rFonts w:ascii="Times New Roman" w:hAnsi="Times New Roman"/>
                <w:b/>
                <w:sz w:val="26"/>
                <w:szCs w:val="26"/>
              </w:rPr>
              <w:t>ЛИТЕРАТУРНОЕ ЧТЕНИЕ 1-4 класс</w:t>
            </w:r>
          </w:p>
        </w:tc>
      </w:tr>
      <w:tr w:rsidR="001C238F" w:rsidRPr="009B4355" w:rsidTr="00CD752F">
        <w:tc>
          <w:tcPr>
            <w:tcW w:w="1937" w:type="dxa"/>
          </w:tcPr>
          <w:p w:rsidR="001C238F" w:rsidRPr="009B4355" w:rsidRDefault="001C238F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Нормативная основа разработки пр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о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8236" w:type="dxa"/>
          </w:tcPr>
          <w:p w:rsidR="001C238F" w:rsidRPr="009B4355" w:rsidRDefault="001C238F" w:rsidP="00CD752F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следующие д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о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кументы:</w:t>
            </w:r>
          </w:p>
          <w:p w:rsidR="001C238F" w:rsidRPr="009B4355" w:rsidRDefault="001C238F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1C238F" w:rsidRPr="009B4355" w:rsidRDefault="001C238F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br w:type="page"/>
              <w:t xml:space="preserve">     № 273-ФЗ от 29.12.2012г.</w:t>
            </w:r>
          </w:p>
          <w:p w:rsidR="001C238F" w:rsidRPr="009B4355" w:rsidRDefault="001C238F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2. ФГОС НОО (06.10.2009 № 373  в ред. приказов Минобрнауки России от 26.11.2010 № 1241, от 22.09.2011 № 2357, от 18.12.2012 № 1060,  от 29.12.2014 № 1643, от 18.05.2015 № 507);</w:t>
            </w:r>
          </w:p>
          <w:p w:rsidR="001C238F" w:rsidRPr="009B4355" w:rsidRDefault="001C238F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   3. Примерная основная образовательная программа начального общ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 xml:space="preserve">го образования (одобрена решением федерального учебно-методического объединения по общему образованию, протокол от 08.04.2015 № 1/15 в редакции протокола от 28.10.2015 № 3/15); </w:t>
            </w:r>
          </w:p>
          <w:p w:rsidR="001C238F" w:rsidRPr="009B4355" w:rsidRDefault="001C238F" w:rsidP="00CD752F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4.   Основная образовательная программа начального общего образов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а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ния МОБУ «Новосергиевская СОШ № 3  им. А.И. Елагина».</w:t>
            </w:r>
          </w:p>
          <w:p w:rsidR="001C238F" w:rsidRPr="009B4355" w:rsidRDefault="001C238F" w:rsidP="00CD7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5.  </w:t>
            </w:r>
            <w:r w:rsidRPr="009B43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Климанова Л.Ф., В.Г. Горецкий, М.В. Голованова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 xml:space="preserve">. Литературное чтение. Рабочие программы. Предметная линия учебников «Школа России». 1-4 классы - М.: Просвещение, 2016г. </w:t>
            </w:r>
            <w:r w:rsidRPr="009B43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C238F" w:rsidRPr="009B4355" w:rsidTr="00CD752F">
        <w:tc>
          <w:tcPr>
            <w:tcW w:w="1937" w:type="dxa"/>
          </w:tcPr>
          <w:p w:rsidR="001C238F" w:rsidRPr="009B4355" w:rsidRDefault="001C238F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Общая хара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к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теристика учебного предмета, его место в обр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а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зовательной программе</w:t>
            </w:r>
          </w:p>
        </w:tc>
        <w:tc>
          <w:tcPr>
            <w:tcW w:w="8236" w:type="dxa"/>
          </w:tcPr>
          <w:p w:rsidR="001C238F" w:rsidRPr="009B4355" w:rsidRDefault="001C238F" w:rsidP="00CD752F">
            <w:pPr>
              <w:spacing w:after="0" w:line="240" w:lineRule="auto"/>
              <w:ind w:right="184" w:firstLine="283"/>
              <w:jc w:val="both"/>
              <w:rPr>
                <w:rFonts w:ascii="Times New Roman" w:eastAsia="Arial" w:hAnsi="Times New Roman"/>
                <w:w w:val="101"/>
                <w:sz w:val="26"/>
                <w:szCs w:val="26"/>
              </w:rPr>
            </w:pP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 xml:space="preserve"> «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 ч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»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к 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бн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ый п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8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5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м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т в н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ь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й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ш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 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м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еет 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б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4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ьш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 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ние в 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ш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нии </w:t>
            </w:r>
            <w:r w:rsidRPr="009B4355">
              <w:rPr>
                <w:rFonts w:ascii="Times New Roman" w:eastAsia="Arial" w:hAnsi="Times New Roman"/>
                <w:spacing w:val="5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ч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то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ь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о 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б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чения, но и 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ос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я.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 этих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ах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щ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мя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я с вы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ны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ми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х</w:t>
            </w:r>
            <w:r w:rsidRPr="009B4355">
              <w:rPr>
                <w:rFonts w:ascii="Times New Roman" w:eastAsia="Arial" w:hAnsi="Times New Roman"/>
                <w:spacing w:val="-7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7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ж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ес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ы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ми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8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я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ми, 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отор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ы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 спо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б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ст</w:t>
            </w:r>
            <w:r w:rsidRPr="009B4355">
              <w:rPr>
                <w:rFonts w:ascii="Times New Roman" w:eastAsia="Arial" w:hAnsi="Times New Roman"/>
                <w:spacing w:val="-6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ют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х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овн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о-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му 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во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спит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ю и 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тию 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щ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х</w:t>
            </w:r>
            <w:r w:rsidRPr="009B4355">
              <w:rPr>
                <w:rFonts w:ascii="Times New Roman" w:eastAsia="Arial" w:hAnsi="Times New Roman"/>
                <w:spacing w:val="-7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я н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ь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ых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7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в.</w:t>
            </w:r>
          </w:p>
          <w:p w:rsidR="001C238F" w:rsidRPr="009B4355" w:rsidRDefault="001C238F" w:rsidP="00CD752F">
            <w:pPr>
              <w:spacing w:after="0" w:line="240" w:lineRule="auto"/>
              <w:ind w:firstLine="283"/>
              <w:jc w:val="both"/>
              <w:rPr>
                <w:rFonts w:ascii="Times New Roman" w:eastAsia="Arial" w:hAnsi="Times New Roman"/>
                <w:w w:val="101"/>
                <w:sz w:val="26"/>
                <w:szCs w:val="26"/>
              </w:rPr>
            </w:pP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Лите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 чт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ние как ви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 xml:space="preserve">д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ск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ус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 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мит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чащи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х</w:t>
            </w:r>
            <w:r w:rsidRPr="009B4355">
              <w:rPr>
                <w:rFonts w:ascii="Times New Roman" w:eastAsia="Arial" w:hAnsi="Times New Roman"/>
                <w:spacing w:val="-7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с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6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-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э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стет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ми ц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тя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ми с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г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о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 и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ов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ру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г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х с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н,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б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ст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ву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ет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ф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м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ию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ных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чес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в, 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етс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6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ю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щ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их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ц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на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ь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ы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 и 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б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щ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еч</w:t>
            </w:r>
            <w:r w:rsidRPr="009B4355">
              <w:rPr>
                <w:rFonts w:ascii="Times New Roman" w:eastAsia="Arial" w:hAnsi="Times New Roman"/>
                <w:spacing w:val="-6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ц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ност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я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м.</w:t>
            </w:r>
          </w:p>
          <w:p w:rsidR="001C238F" w:rsidRPr="009B4355" w:rsidRDefault="001C238F" w:rsidP="00CD752F">
            <w:pPr>
              <w:spacing w:after="0" w:line="240" w:lineRule="auto"/>
              <w:ind w:left="57" w:right="127"/>
              <w:jc w:val="both"/>
              <w:rPr>
                <w:rFonts w:ascii="Times New Roman" w:eastAsia="Arial" w:hAnsi="Times New Roman"/>
                <w:w w:val="101"/>
                <w:sz w:val="26"/>
                <w:szCs w:val="26"/>
              </w:rPr>
            </w:pP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х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г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 чт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жа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ш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нст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ние т</w:t>
            </w:r>
            <w:r w:rsidRPr="009B4355">
              <w:rPr>
                <w:rFonts w:ascii="Times New Roman" w:eastAsia="Arial" w:hAnsi="Times New Roman"/>
                <w:spacing w:val="-6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х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ики чт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ния,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ети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ют ос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м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ыс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о 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во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спр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мать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15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.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я и а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ро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4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я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, 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еб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ёно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к </w:t>
            </w:r>
            <w:r w:rsidRPr="009B4355">
              <w:rPr>
                <w:rFonts w:ascii="Times New Roman" w:eastAsia="Arial" w:hAnsi="Times New Roman"/>
                <w:spacing w:val="4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мы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ает</w:t>
            </w:r>
            <w:r w:rsidRPr="009B4355">
              <w:rPr>
                <w:rFonts w:ascii="Times New Roman" w:eastAsia="Arial" w:hAnsi="Times New Roman"/>
                <w:spacing w:val="-7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на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 xml:space="preserve">д 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б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4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вы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м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 це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ност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я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ми: 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бром, с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ра</w:t>
            </w:r>
            <w:r w:rsidRPr="009B4355">
              <w:rPr>
                <w:rFonts w:ascii="Times New Roman" w:eastAsia="Arial" w:hAnsi="Times New Roman"/>
                <w:spacing w:val="6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8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дл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ь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ю, п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ой и </w:t>
            </w:r>
            <w:r w:rsidRPr="009B4355">
              <w:rPr>
                <w:rFonts w:ascii="Times New Roman" w:eastAsia="Arial" w:hAnsi="Times New Roman"/>
                <w:spacing w:val="-14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.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. Ог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омн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ю 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ь при э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ом иг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ает эмо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ц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ь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 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я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ие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я. Си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ем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ух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 xml:space="preserve">но 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 xml:space="preserve">- 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3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ст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г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о 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ия и 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вития, 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6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ем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в 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м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ках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 xml:space="preserve"> 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рно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г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 чт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ния,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ф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ор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м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ир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ет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ос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ные 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ач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ес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-6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pacing w:val="5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ка, х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4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кте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ю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щ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4"/>
                <w:w w:val="101"/>
                <w:sz w:val="26"/>
                <w:szCs w:val="26"/>
              </w:rPr>
              <w:t>г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 отнош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ние к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г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5"/>
                <w:w w:val="101"/>
                <w:sz w:val="26"/>
                <w:szCs w:val="26"/>
              </w:rPr>
              <w:t>ю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я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м,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ине.</w:t>
            </w:r>
          </w:p>
          <w:p w:rsidR="001C238F" w:rsidRPr="009B4355" w:rsidRDefault="001C238F" w:rsidP="00CD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     Предмет ЛИТЕРАТУРНОЕ ЧТЕНИЕ  изучается на этапе начального  общего образования (1-4 класс) в предметной области «</w:t>
            </w:r>
            <w:r w:rsidRPr="009B4355">
              <w:t xml:space="preserve"> 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чтение»</w:t>
            </w:r>
          </w:p>
        </w:tc>
      </w:tr>
      <w:tr w:rsidR="001C238F" w:rsidRPr="009B4355" w:rsidTr="00CD752F">
        <w:trPr>
          <w:trHeight w:val="2946"/>
        </w:trPr>
        <w:tc>
          <w:tcPr>
            <w:tcW w:w="1937" w:type="dxa"/>
          </w:tcPr>
          <w:p w:rsidR="001C238F" w:rsidRPr="009B4355" w:rsidRDefault="001C238F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Цели и задачи </w:t>
            </w:r>
          </w:p>
        </w:tc>
        <w:tc>
          <w:tcPr>
            <w:tcW w:w="8236" w:type="dxa"/>
          </w:tcPr>
          <w:p w:rsidR="001C238F" w:rsidRPr="009B4355" w:rsidRDefault="001C238F" w:rsidP="00CD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Реализация программы предмета «Литературное чтение» направлена на достижение следующих </w:t>
            </w:r>
            <w:r w:rsidRPr="009B4355">
              <w:rPr>
                <w:rFonts w:ascii="Times New Roman" w:hAnsi="Times New Roman"/>
                <w:b/>
                <w:sz w:val="26"/>
                <w:szCs w:val="26"/>
              </w:rPr>
              <w:t>целей:</w:t>
            </w:r>
          </w:p>
          <w:p w:rsidR="001C238F" w:rsidRPr="009B4355" w:rsidRDefault="001C238F" w:rsidP="00CD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 - овладение осознанным, правильным, беглым и выразительным чтением как базовым навыком в системе образования младших школьн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и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ков; совершенствование всех видов речевой деятельности, обеспеч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и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вающих умение работать с разными видами текстов; развитие интереса к чтению и книге; формирование читательского кругозора и приобр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тение опыта в выборе книг и самостоятельной читательской деятельн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о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сти;</w:t>
            </w:r>
          </w:p>
          <w:p w:rsidR="001C238F" w:rsidRPr="009B4355" w:rsidRDefault="001C238F" w:rsidP="00CD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- развитие художественно-творческих и познавательных способностей, эмоциональной отзывчивости при чтении художественных произвед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ний; формирование эстетического отношения к слову и умения пон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и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 xml:space="preserve">мать художественное произведение; </w:t>
            </w:r>
          </w:p>
          <w:p w:rsidR="001C238F" w:rsidRPr="009B4355" w:rsidRDefault="001C238F" w:rsidP="00CD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-обогащение нравственного опыта младших школьников средствами художественной литературы; формирование нравственных представл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ний о добре, дружбе, правде и ответственности; воспитание интереса и уважения к отечественной культуре и культуре народов многонаци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о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 xml:space="preserve">нальной России и других стран. </w:t>
            </w:r>
          </w:p>
          <w:p w:rsidR="001C238F" w:rsidRPr="009B4355" w:rsidRDefault="001C238F" w:rsidP="00CD752F">
            <w:pPr>
              <w:pStyle w:val="p21"/>
              <w:spacing w:before="0" w:beforeAutospacing="0" w:after="0" w:afterAutospacing="0"/>
              <w:rPr>
                <w:sz w:val="26"/>
                <w:szCs w:val="26"/>
              </w:rPr>
            </w:pPr>
            <w:r w:rsidRPr="009B4355">
              <w:rPr>
                <w:sz w:val="26"/>
                <w:szCs w:val="26"/>
              </w:rPr>
              <w:t>Основными </w:t>
            </w:r>
            <w:r w:rsidRPr="009B4355">
              <w:rPr>
                <w:rStyle w:val="ft2"/>
                <w:b/>
                <w:bCs/>
                <w:sz w:val="26"/>
                <w:szCs w:val="26"/>
              </w:rPr>
              <w:t>задачами </w:t>
            </w:r>
            <w:r w:rsidRPr="009B4355">
              <w:rPr>
                <w:rStyle w:val="ft2"/>
                <w:bCs/>
                <w:sz w:val="26"/>
                <w:szCs w:val="26"/>
              </w:rPr>
              <w:t>предмета</w:t>
            </w:r>
            <w:r w:rsidRPr="009B4355">
              <w:rPr>
                <w:sz w:val="26"/>
                <w:szCs w:val="26"/>
              </w:rPr>
              <w:t xml:space="preserve"> являются:</w:t>
            </w:r>
          </w:p>
          <w:p w:rsidR="001C238F" w:rsidRPr="009B4355" w:rsidRDefault="001C238F" w:rsidP="00CD752F">
            <w:pPr>
              <w:pStyle w:val="p1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4"/>
                <w:sz w:val="26"/>
                <w:szCs w:val="26"/>
              </w:rPr>
              <w:t>развивать у учащихся способность воспринимать художественное произведение, сопереживать героям, эмоционально откликаться на прочитанное;</w:t>
            </w:r>
          </w:p>
          <w:p w:rsidR="001C238F" w:rsidRPr="009B4355" w:rsidRDefault="001C238F" w:rsidP="00CD752F">
            <w:pPr>
              <w:pStyle w:val="p1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4"/>
                <w:sz w:val="26"/>
                <w:szCs w:val="26"/>
              </w:rPr>
              <w:t>учить школьников чувствовать и понимать образный язык художес</w:t>
            </w:r>
            <w:r w:rsidRPr="009B4355">
              <w:rPr>
                <w:rStyle w:val="ft34"/>
                <w:sz w:val="26"/>
                <w:szCs w:val="26"/>
              </w:rPr>
              <w:t>т</w:t>
            </w:r>
            <w:r w:rsidRPr="009B4355">
              <w:rPr>
                <w:rStyle w:val="ft34"/>
                <w:sz w:val="26"/>
                <w:szCs w:val="26"/>
              </w:rPr>
              <w:t>венного произведения, выразительные средства языка, развивать о</w:t>
            </w:r>
            <w:r w:rsidRPr="009B4355">
              <w:rPr>
                <w:rStyle w:val="ft34"/>
                <w:sz w:val="26"/>
                <w:szCs w:val="26"/>
              </w:rPr>
              <w:t>б</w:t>
            </w:r>
            <w:r w:rsidRPr="009B4355">
              <w:rPr>
                <w:rStyle w:val="ft34"/>
                <w:sz w:val="26"/>
                <w:szCs w:val="26"/>
              </w:rPr>
              <w:t>разное мышление;</w:t>
            </w:r>
          </w:p>
          <w:p w:rsidR="001C238F" w:rsidRPr="009B4355" w:rsidRDefault="001C238F" w:rsidP="00CD752F">
            <w:pPr>
              <w:pStyle w:val="p1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5"/>
                <w:sz w:val="26"/>
                <w:szCs w:val="26"/>
              </w:rPr>
              <w:t>формировать умение воссоздавать художественные образы литер</w:t>
            </w:r>
            <w:r w:rsidRPr="009B4355">
              <w:rPr>
                <w:rStyle w:val="ft35"/>
                <w:sz w:val="26"/>
                <w:szCs w:val="26"/>
              </w:rPr>
              <w:t>а</w:t>
            </w:r>
            <w:r w:rsidRPr="009B4355">
              <w:rPr>
                <w:rStyle w:val="ft35"/>
                <w:sz w:val="26"/>
                <w:szCs w:val="26"/>
              </w:rPr>
              <w:t>турного произведения, развивать творческое и воссоздающее вообр</w:t>
            </w:r>
            <w:r w:rsidRPr="009B4355">
              <w:rPr>
                <w:rStyle w:val="ft35"/>
                <w:sz w:val="26"/>
                <w:szCs w:val="26"/>
              </w:rPr>
              <w:t>а</w:t>
            </w:r>
            <w:r w:rsidRPr="009B4355">
              <w:rPr>
                <w:rStyle w:val="ft35"/>
                <w:sz w:val="26"/>
                <w:szCs w:val="26"/>
              </w:rPr>
              <w:t>жение учащихся и особенно ассоциативное мышление;</w:t>
            </w:r>
          </w:p>
          <w:p w:rsidR="001C238F" w:rsidRPr="009B4355" w:rsidRDefault="001C238F" w:rsidP="00CD752F">
            <w:pPr>
              <w:pStyle w:val="p12"/>
              <w:spacing w:before="0" w:beforeAutospacing="0" w:after="0" w:afterAutospacing="0"/>
              <w:jc w:val="both"/>
              <w:rPr>
                <w:rStyle w:val="ft34"/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4"/>
                <w:sz w:val="26"/>
                <w:szCs w:val="26"/>
              </w:rPr>
              <w:t>развивать поэтический слух детей, накапливать эстетический опыт слушания произведений, воспитывать художественный вкус;</w:t>
            </w:r>
          </w:p>
          <w:p w:rsidR="001C238F" w:rsidRPr="009B4355" w:rsidRDefault="001C238F" w:rsidP="00CD752F">
            <w:pPr>
              <w:pStyle w:val="p1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4355">
              <w:rPr>
                <w:sz w:val="26"/>
                <w:szCs w:val="26"/>
              </w:rPr>
              <w:t xml:space="preserve">- </w:t>
            </w:r>
            <w:r w:rsidRPr="009B4355">
              <w:rPr>
                <w:rStyle w:val="ft35"/>
                <w:sz w:val="26"/>
                <w:szCs w:val="26"/>
              </w:rPr>
              <w:t>формировать нравственные представления, суждения и оценки через анализ произведения, осмысление мотивов поступков героев, идент</w:t>
            </w:r>
            <w:r w:rsidRPr="009B4355">
              <w:rPr>
                <w:rStyle w:val="ft35"/>
                <w:sz w:val="26"/>
                <w:szCs w:val="26"/>
              </w:rPr>
              <w:t>и</w:t>
            </w:r>
            <w:r w:rsidRPr="009B4355">
              <w:rPr>
                <w:rStyle w:val="ft35"/>
                <w:sz w:val="26"/>
                <w:szCs w:val="26"/>
              </w:rPr>
              <w:t>фикацию себя с героями литературных произведений;</w:t>
            </w:r>
          </w:p>
          <w:p w:rsidR="001C238F" w:rsidRPr="009B4355" w:rsidRDefault="001C238F" w:rsidP="00CD752F">
            <w:pPr>
              <w:pStyle w:val="p22"/>
              <w:spacing w:before="0" w:beforeAutospacing="0" w:after="0" w:afterAutospacing="0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6"/>
                <w:sz w:val="26"/>
                <w:szCs w:val="26"/>
              </w:rPr>
              <w:t>обогащать чувственный опыт ребёнка, его реальные представления об окружающем мире и природе;</w:t>
            </w:r>
          </w:p>
          <w:p w:rsidR="001C238F" w:rsidRPr="009B4355" w:rsidRDefault="001C238F" w:rsidP="00CD752F">
            <w:pPr>
              <w:pStyle w:val="p22"/>
              <w:spacing w:before="0" w:beforeAutospacing="0" w:after="0" w:afterAutospacing="0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>-</w:t>
            </w:r>
            <w:r w:rsidRPr="009B4355">
              <w:rPr>
                <w:rStyle w:val="ft38"/>
                <w:sz w:val="26"/>
                <w:szCs w:val="26"/>
              </w:rPr>
              <w:t>формировать эстетическое отношение ребёнка к жизни, приобщая его к чтению художественной литературы;</w:t>
            </w:r>
          </w:p>
          <w:p w:rsidR="001C238F" w:rsidRPr="009B4355" w:rsidRDefault="001C238F" w:rsidP="00CD752F">
            <w:pPr>
              <w:pStyle w:val="p1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4"/>
                <w:sz w:val="26"/>
                <w:szCs w:val="26"/>
              </w:rPr>
              <w:t>формировать потребность в постоянном чтении книг, развивать инт</w:t>
            </w:r>
            <w:r w:rsidRPr="009B4355">
              <w:rPr>
                <w:rStyle w:val="ft34"/>
                <w:sz w:val="26"/>
                <w:szCs w:val="26"/>
              </w:rPr>
              <w:t>е</w:t>
            </w:r>
            <w:r w:rsidRPr="009B4355">
              <w:rPr>
                <w:rStyle w:val="ft34"/>
                <w:sz w:val="26"/>
                <w:szCs w:val="26"/>
              </w:rPr>
              <w:t>рес к самостоятельному литературному творчеству;</w:t>
            </w:r>
          </w:p>
          <w:p w:rsidR="001C238F" w:rsidRPr="009B4355" w:rsidRDefault="001C238F" w:rsidP="00CD752F">
            <w:pPr>
              <w:pStyle w:val="p1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9"/>
                <w:sz w:val="26"/>
                <w:szCs w:val="26"/>
              </w:rPr>
              <w:t>создавать условия для формирования потребности в самостоятельном чтении художественных произведений, формировать читательскую с</w:t>
            </w:r>
            <w:r w:rsidRPr="009B4355">
              <w:rPr>
                <w:rStyle w:val="ft39"/>
                <w:sz w:val="26"/>
                <w:szCs w:val="26"/>
              </w:rPr>
              <w:t>а</w:t>
            </w:r>
            <w:r w:rsidRPr="009B4355">
              <w:rPr>
                <w:rStyle w:val="ft39"/>
                <w:sz w:val="26"/>
                <w:szCs w:val="26"/>
              </w:rPr>
              <w:t>мостоятельность;</w:t>
            </w:r>
          </w:p>
          <w:p w:rsidR="001C238F" w:rsidRPr="009B4355" w:rsidRDefault="001C238F" w:rsidP="00CD752F">
            <w:pPr>
              <w:pStyle w:val="p1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6"/>
                <w:sz w:val="26"/>
                <w:szCs w:val="26"/>
              </w:rPr>
              <w:t>расширять кругозор детей через чтение книг различных жанров, ра</w:t>
            </w:r>
            <w:r w:rsidRPr="009B4355">
              <w:rPr>
                <w:rStyle w:val="ft36"/>
                <w:sz w:val="26"/>
                <w:szCs w:val="26"/>
              </w:rPr>
              <w:t>з</w:t>
            </w:r>
            <w:r w:rsidRPr="009B4355">
              <w:rPr>
                <w:rStyle w:val="ft36"/>
                <w:sz w:val="26"/>
                <w:szCs w:val="26"/>
              </w:rPr>
              <w:t>нообразных по содержанию и тематике, обогащать </w:t>
            </w:r>
            <w:r w:rsidRPr="009B4355">
              <w:rPr>
                <w:sz w:val="26"/>
                <w:szCs w:val="26"/>
              </w:rPr>
              <w:t>нравственно-эстетический и познавательный опыт ребёнка;</w:t>
            </w:r>
          </w:p>
          <w:p w:rsidR="001C238F" w:rsidRPr="009B4355" w:rsidRDefault="001C238F" w:rsidP="00CD752F">
            <w:pPr>
              <w:pStyle w:val="p22"/>
              <w:spacing w:before="0" w:beforeAutospacing="0" w:after="0" w:afterAutospacing="0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38"/>
                <w:sz w:val="26"/>
                <w:szCs w:val="26"/>
              </w:rPr>
              <w:t>обеспечивать развитие речи школьников, формировать навык чтения и речевые умения;</w:t>
            </w:r>
          </w:p>
          <w:p w:rsidR="001C238F" w:rsidRPr="009B4355" w:rsidRDefault="001C238F" w:rsidP="00CD752F">
            <w:pPr>
              <w:pStyle w:val="p22"/>
              <w:spacing w:before="0" w:beforeAutospacing="0" w:after="0" w:afterAutospacing="0"/>
              <w:rPr>
                <w:sz w:val="26"/>
                <w:szCs w:val="26"/>
              </w:rPr>
            </w:pPr>
            <w:r w:rsidRPr="009B4355">
              <w:rPr>
                <w:rStyle w:val="ft33"/>
                <w:sz w:val="26"/>
                <w:szCs w:val="26"/>
              </w:rPr>
              <w:t xml:space="preserve">- </w:t>
            </w:r>
            <w:r w:rsidRPr="009B4355">
              <w:rPr>
                <w:rStyle w:val="ft40"/>
                <w:sz w:val="26"/>
                <w:szCs w:val="26"/>
              </w:rPr>
              <w:t xml:space="preserve">работать с различными типами текстов, в том числе научно- </w:t>
            </w:r>
            <w:r w:rsidRPr="009B4355">
              <w:rPr>
                <w:rStyle w:val="ft40"/>
                <w:sz w:val="26"/>
                <w:szCs w:val="26"/>
              </w:rPr>
              <w:lastRenderedPageBreak/>
              <w:t>познав</w:t>
            </w:r>
            <w:r w:rsidRPr="009B4355">
              <w:rPr>
                <w:rStyle w:val="ft40"/>
                <w:sz w:val="26"/>
                <w:szCs w:val="26"/>
              </w:rPr>
              <w:t>а</w:t>
            </w:r>
            <w:r w:rsidRPr="009B4355">
              <w:rPr>
                <w:rStyle w:val="ft40"/>
                <w:sz w:val="26"/>
                <w:szCs w:val="26"/>
              </w:rPr>
              <w:t>тельным.</w:t>
            </w:r>
          </w:p>
        </w:tc>
      </w:tr>
      <w:tr w:rsidR="001C238F" w:rsidRPr="009B4355" w:rsidTr="00CD752F">
        <w:tc>
          <w:tcPr>
            <w:tcW w:w="1937" w:type="dxa"/>
          </w:tcPr>
          <w:p w:rsidR="001C238F" w:rsidRPr="009B4355" w:rsidRDefault="001C238F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lastRenderedPageBreak/>
              <w:t>Место предм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 xml:space="preserve">та в учебном плане </w:t>
            </w:r>
          </w:p>
        </w:tc>
        <w:tc>
          <w:tcPr>
            <w:tcW w:w="8236" w:type="dxa"/>
          </w:tcPr>
          <w:p w:rsidR="001C238F" w:rsidRPr="009B4355" w:rsidRDefault="001C238F" w:rsidP="00CD752F">
            <w:pPr>
              <w:tabs>
                <w:tab w:val="left" w:pos="3716"/>
              </w:tabs>
              <w:spacing w:after="0" w:line="240" w:lineRule="auto"/>
              <w:ind w:left="57" w:right="87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  В соответствии с Учебным планом МОБУ «Новосергиеская СОШ №3 им. генерала А.И. Елагина»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 и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з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чение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рса «Лит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рат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 ч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е» в нача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ь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ой шко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 вы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яет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5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06ч. В</w:t>
            </w:r>
            <w:r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 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1</w:t>
            </w:r>
            <w:r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се 132ч (4ч. в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3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ю, 33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чебн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ы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): и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 xml:space="preserve">з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их 92ч (23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чебные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) отв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ро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м об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чен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я чт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нию в пер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 xml:space="preserve">д 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об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ния гр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м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е  и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4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0ч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(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10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че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б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ых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ь)—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рок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рного чтен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2"/>
                <w:w w:val="101"/>
                <w:sz w:val="26"/>
                <w:szCs w:val="26"/>
              </w:rPr>
              <w:t>я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.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В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о 2—3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ассах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ки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 xml:space="preserve"> 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ерат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го чтения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тво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п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о136ч (4 ч в не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ю, 34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чебные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и в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а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ж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м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к</w:t>
            </w:r>
            <w:r w:rsidRPr="009B4355">
              <w:rPr>
                <w:rFonts w:ascii="Times New Roman" w:eastAsia="Arial" w:hAnsi="Times New Roman"/>
                <w:spacing w:val="-2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ассе).</w:t>
            </w:r>
            <w:r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 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В 4 к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ассе </w:t>
            </w:r>
            <w:r w:rsidRPr="009B4355">
              <w:rPr>
                <w:rFonts w:ascii="Times New Roman" w:eastAsia="Arial" w:hAnsi="Times New Roman"/>
                <w:spacing w:val="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а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ки 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 xml:space="preserve"> 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ерат</w:t>
            </w:r>
            <w:r w:rsidRPr="009B4355">
              <w:rPr>
                <w:rFonts w:ascii="Times New Roman" w:eastAsia="Arial" w:hAnsi="Times New Roman"/>
                <w:spacing w:val="-3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рн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о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го чт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я отво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т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с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я 102ч </w:t>
            </w:r>
            <w:r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 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(3 ч в не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ю,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3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4 </w:t>
            </w:r>
            <w:r w:rsidRPr="009B4355">
              <w:rPr>
                <w:rFonts w:ascii="Times New Roman" w:eastAsia="Arial" w:hAnsi="Times New Roman"/>
                <w:spacing w:val="-2"/>
                <w:w w:val="101"/>
                <w:sz w:val="26"/>
                <w:szCs w:val="26"/>
              </w:rPr>
              <w:t>у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 xml:space="preserve">чебные 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н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z w:val="26"/>
                <w:szCs w:val="26"/>
              </w:rPr>
              <w:t>д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е</w:t>
            </w:r>
            <w:r w:rsidRPr="009B4355">
              <w:rPr>
                <w:rFonts w:ascii="Times New Roman" w:eastAsia="Arial" w:hAnsi="Times New Roman"/>
                <w:spacing w:val="-1"/>
                <w:sz w:val="26"/>
                <w:szCs w:val="26"/>
              </w:rPr>
              <w:t>л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и</w:t>
            </w:r>
            <w:r w:rsidRPr="009B4355">
              <w:rPr>
                <w:rFonts w:ascii="Times New Roman" w:eastAsia="Arial" w:hAnsi="Times New Roman"/>
                <w:spacing w:val="-1"/>
                <w:w w:val="101"/>
                <w:sz w:val="26"/>
                <w:szCs w:val="26"/>
              </w:rPr>
              <w:t>)</w:t>
            </w:r>
            <w:r w:rsidRPr="009B4355">
              <w:rPr>
                <w:rFonts w:ascii="Times New Roman" w:eastAsia="Arial" w:hAnsi="Times New Roman"/>
                <w:w w:val="101"/>
                <w:sz w:val="26"/>
                <w:szCs w:val="26"/>
              </w:rPr>
              <w:t>.</w:t>
            </w:r>
          </w:p>
        </w:tc>
      </w:tr>
      <w:tr w:rsidR="001C238F" w:rsidRPr="009B4355" w:rsidTr="00CD752F">
        <w:tc>
          <w:tcPr>
            <w:tcW w:w="1937" w:type="dxa"/>
          </w:tcPr>
          <w:p w:rsidR="001C238F" w:rsidRPr="009B4355" w:rsidRDefault="001C238F" w:rsidP="00CD7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Учебно-методическое обеспечение (включая р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 xml:space="preserve">сурсы </w:t>
            </w:r>
            <w:r w:rsidRPr="009B4355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8236" w:type="dxa"/>
          </w:tcPr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Учебники:  </w:t>
            </w:r>
          </w:p>
          <w:p w:rsidR="001C238F" w:rsidRPr="009B4355" w:rsidRDefault="001C238F" w:rsidP="00CD7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 Горецкий В. Г., Кирюшкин В. А., Виноградская Л. А. и др. Азбука. 1 класс. В 2 частях – М.: Просвещение, 2016</w:t>
            </w:r>
          </w:p>
          <w:p w:rsidR="001C238F" w:rsidRPr="009B4355" w:rsidRDefault="001C238F" w:rsidP="00CD752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Климанова Л. Ф., Горецкий В. Г., Голованова М. В. и др. Литературное чтение. 1 класс. В 2 частях – М.: Просвещение, 2016</w:t>
            </w:r>
          </w:p>
          <w:p w:rsidR="001C238F" w:rsidRPr="009B4355" w:rsidRDefault="001C238F" w:rsidP="00CD752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Климанова Л. Ф., Горецкий В. Г., Голованова М. В. и др. Литературное чтение. 2 класс. В 2 частях – М.: Просвещение, 2016</w:t>
            </w:r>
          </w:p>
          <w:p w:rsidR="001C238F" w:rsidRPr="009B4355" w:rsidRDefault="001C238F" w:rsidP="00CD752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Климанова Л. Ф., Горецкий В. Г., Голованова М. В. и др. Литературное чтение. 3 класс. В 2 частях – М.: Просвещение, 2016</w:t>
            </w:r>
          </w:p>
          <w:p w:rsidR="001C238F" w:rsidRPr="009B4355" w:rsidRDefault="001C238F" w:rsidP="00CD752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Климанова Л. Ф., Горецкий В. Г., Голованова М. В. и др. Литературное чтение. 4 класс. В 2 частях – М.: Просвещение, 2016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b/>
                <w:sz w:val="26"/>
                <w:szCs w:val="26"/>
              </w:rPr>
              <w:t xml:space="preserve">Методические пособия: 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1. СтефаненкоН.А. Литературное чтение. Методические рекомендации. 1 класс. 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2. СтефаненкоН.А. Литературное чтение. Методические рекомендации. 2 класс. 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3. СтефаненкоН.А. Литературное чтение. Методические рекомендации. 3 класс. 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4. СтефаненкоН.А. Литературное чтение. Методические рекомендации. 4 класс. 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5. Бойкина М. В., Илюшин Л. С., Галактионова Т. Г., Роговцева Н. И. Литературное чтение. Поурочные разработки. Технологические карты уроков. 1 класс. 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6. Бойкина М. В., Илюшин Л. С., Галактионова Т. Г., Роговцева Н. И. Литературное чтение. Поурочные разработки. Технологические карты уроков. 2 класс. 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 xml:space="preserve">7. Бойкина М. В., Илюшин Л. С., Галактионова Т. Г., Роговцева Н. И. Литературное чтение. Поурочные разработки. Технологические карты уроков. 3 класс. </w:t>
            </w:r>
          </w:p>
          <w:p w:rsidR="001C238F" w:rsidRPr="009B4355" w:rsidRDefault="001C238F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lastRenderedPageBreak/>
              <w:t>8. Бойкина М. В., Илюшин Л. С., Галактионова Т. Г., Роговцева Н. И. Литературное чтение. Поурочные разработки. Технологические карты уроков. 4 класс.</w:t>
            </w:r>
          </w:p>
          <w:p w:rsidR="001C238F" w:rsidRPr="009B4355" w:rsidRDefault="001C238F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9B4355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Электронные приложения:  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Аудиоприложение к учебнику «Литературное чтение» Л. Ф. Климан</w:t>
            </w: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о</w:t>
            </w: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вой, 1 класс</w:t>
            </w:r>
          </w:p>
          <w:p w:rsidR="001C238F" w:rsidRPr="009B4355" w:rsidRDefault="001C238F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Аудиоприложение к учебнику «Литературное чтение» Л. Ф. Климан</w:t>
            </w: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о</w:t>
            </w: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вой, 2 класс</w:t>
            </w:r>
          </w:p>
          <w:p w:rsidR="001C238F" w:rsidRPr="009B4355" w:rsidRDefault="001C238F" w:rsidP="00CD752F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Аудиоприложение к учебнику «Литературное чтение» Л. Ф. Климан</w:t>
            </w: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о</w:t>
            </w:r>
            <w:r w:rsidRPr="009B4355">
              <w:rPr>
                <w:rFonts w:ascii="Times New Roman" w:eastAsia="TimesNewRomanPSMT" w:hAnsi="Times New Roman"/>
                <w:sz w:val="26"/>
                <w:szCs w:val="26"/>
              </w:rPr>
              <w:t>вой, 3 класс</w:t>
            </w:r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B4355">
              <w:rPr>
                <w:rFonts w:ascii="Times New Roman" w:hAnsi="Times New Roman"/>
                <w:sz w:val="26"/>
                <w:szCs w:val="26"/>
              </w:rPr>
              <w:t>Единая коллекция Цифровых Образовательных Ресурсов. - Режим до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>с</w:t>
            </w:r>
            <w:r w:rsidRPr="009B4355">
              <w:rPr>
                <w:rFonts w:ascii="Times New Roman" w:hAnsi="Times New Roman"/>
                <w:sz w:val="26"/>
                <w:szCs w:val="26"/>
              </w:rPr>
              <w:t xml:space="preserve">тупа: </w:t>
            </w:r>
            <w:hyperlink r:id="rId6" w:history="1">
              <w:r w:rsidRPr="009B4355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http://www.sckool-collection.edu.ru</w:t>
              </w:r>
            </w:hyperlink>
          </w:p>
          <w:p w:rsidR="001C238F" w:rsidRPr="009B4355" w:rsidRDefault="001C238F" w:rsidP="00CD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7B1E" w:rsidRDefault="00017B1E"/>
    <w:sectPr w:rsidR="00017B1E" w:rsidSect="0001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FD" w:rsidRDefault="005C47FD" w:rsidP="001C238F">
      <w:pPr>
        <w:spacing w:after="0" w:line="240" w:lineRule="auto"/>
      </w:pPr>
      <w:r>
        <w:separator/>
      </w:r>
    </w:p>
  </w:endnote>
  <w:endnote w:type="continuationSeparator" w:id="1">
    <w:p w:rsidR="005C47FD" w:rsidRDefault="005C47FD" w:rsidP="001C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8F" w:rsidRDefault="001C23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8F" w:rsidRPr="00DB36C9" w:rsidRDefault="001C238F" w:rsidP="001C238F">
    <w:pPr>
      <w:pStyle w:val="a7"/>
      <w:rPr>
        <w:rFonts w:ascii="Times New Roman" w:hAnsi="Times New Roman"/>
        <w:sz w:val="24"/>
        <w:szCs w:val="24"/>
      </w:rPr>
    </w:pPr>
    <w:r w:rsidRPr="00DB36C9">
      <w:rPr>
        <w:rFonts w:ascii="Times New Roman" w:hAnsi="Times New Roman"/>
        <w:sz w:val="24"/>
        <w:szCs w:val="24"/>
      </w:rPr>
      <w:t>МОБУ «Новосергиевская СОШ № 3 им. генерала  А.И. Елагина»</w:t>
    </w:r>
  </w:p>
  <w:p w:rsidR="001C238F" w:rsidRDefault="001C23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8F" w:rsidRDefault="001C2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FD" w:rsidRDefault="005C47FD" w:rsidP="001C238F">
      <w:pPr>
        <w:spacing w:after="0" w:line="240" w:lineRule="auto"/>
      </w:pPr>
      <w:r>
        <w:separator/>
      </w:r>
    </w:p>
  </w:footnote>
  <w:footnote w:type="continuationSeparator" w:id="1">
    <w:p w:rsidR="005C47FD" w:rsidRDefault="005C47FD" w:rsidP="001C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8F" w:rsidRDefault="001C238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777349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Н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8F" w:rsidRDefault="001C238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777350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Н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8F" w:rsidRDefault="001C238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777348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НОО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238F"/>
    <w:rsid w:val="00017B1E"/>
    <w:rsid w:val="00113173"/>
    <w:rsid w:val="001C238F"/>
    <w:rsid w:val="00451745"/>
    <w:rsid w:val="005C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C238F"/>
    <w:rPr>
      <w:rFonts w:ascii="Calibri" w:eastAsia="Times New Roman" w:hAnsi="Calibri" w:cs="Times New Roman"/>
      <w:lang w:eastAsia="ru-RU"/>
    </w:rPr>
  </w:style>
  <w:style w:type="paragraph" w:customStyle="1" w:styleId="p21">
    <w:name w:val="p21"/>
    <w:basedOn w:val="a"/>
    <w:rsid w:val="001C2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">
    <w:name w:val="ft2"/>
    <w:basedOn w:val="a0"/>
    <w:rsid w:val="001C238F"/>
  </w:style>
  <w:style w:type="paragraph" w:customStyle="1" w:styleId="p12">
    <w:name w:val="p12"/>
    <w:basedOn w:val="a"/>
    <w:rsid w:val="001C2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">
    <w:name w:val="ft33"/>
    <w:basedOn w:val="a0"/>
    <w:rsid w:val="001C238F"/>
  </w:style>
  <w:style w:type="character" w:customStyle="1" w:styleId="ft34">
    <w:name w:val="ft34"/>
    <w:basedOn w:val="a0"/>
    <w:rsid w:val="001C238F"/>
  </w:style>
  <w:style w:type="character" w:customStyle="1" w:styleId="ft35">
    <w:name w:val="ft35"/>
    <w:basedOn w:val="a0"/>
    <w:rsid w:val="001C238F"/>
  </w:style>
  <w:style w:type="paragraph" w:customStyle="1" w:styleId="p22">
    <w:name w:val="p22"/>
    <w:basedOn w:val="a"/>
    <w:rsid w:val="001C2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6">
    <w:name w:val="ft36"/>
    <w:basedOn w:val="a0"/>
    <w:rsid w:val="001C238F"/>
  </w:style>
  <w:style w:type="character" w:customStyle="1" w:styleId="ft38">
    <w:name w:val="ft38"/>
    <w:basedOn w:val="a0"/>
    <w:rsid w:val="001C238F"/>
  </w:style>
  <w:style w:type="character" w:customStyle="1" w:styleId="ft39">
    <w:name w:val="ft39"/>
    <w:basedOn w:val="a0"/>
    <w:rsid w:val="001C238F"/>
  </w:style>
  <w:style w:type="character" w:customStyle="1" w:styleId="ft40">
    <w:name w:val="ft40"/>
    <w:basedOn w:val="a0"/>
    <w:rsid w:val="001C238F"/>
  </w:style>
  <w:style w:type="paragraph" w:styleId="a5">
    <w:name w:val="header"/>
    <w:basedOn w:val="a"/>
    <w:link w:val="a6"/>
    <w:uiPriority w:val="99"/>
    <w:semiHidden/>
    <w:unhideWhenUsed/>
    <w:rsid w:val="001C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38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3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kool-collection.edu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2018-11-10T06:55:00Z</dcterms:created>
  <dcterms:modified xsi:type="dcterms:W3CDTF">2018-11-10T06:57:00Z</dcterms:modified>
</cp:coreProperties>
</file>