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5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7047"/>
      </w:tblGrid>
      <w:tr w:rsidR="000A3E76" w:rsidRPr="009F613D" w:rsidTr="00106B9A">
        <w:tc>
          <w:tcPr>
            <w:tcW w:w="9736" w:type="dxa"/>
            <w:gridSpan w:val="2"/>
          </w:tcPr>
          <w:p w:rsidR="000A3E76" w:rsidRPr="00002C1A" w:rsidRDefault="000A3E76" w:rsidP="00106B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  <w:p w:rsidR="000A3E76" w:rsidRPr="00002C1A" w:rsidRDefault="000A3E76" w:rsidP="00106B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1A">
              <w:rPr>
                <w:rFonts w:ascii="Times New Roman" w:hAnsi="Times New Roman" w:cs="Times New Roman"/>
                <w:b/>
                <w:sz w:val="24"/>
                <w:szCs w:val="24"/>
              </w:rPr>
              <w:t>к программе по предмету</w:t>
            </w:r>
          </w:p>
          <w:p w:rsidR="000A3E76" w:rsidRPr="00002C1A" w:rsidRDefault="000A3E76" w:rsidP="00106B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астрономия </w:t>
            </w:r>
            <w:r w:rsidRPr="00002C1A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0A3E76" w:rsidRPr="00002C1A" w:rsidRDefault="000A3E76" w:rsidP="00106B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76" w:rsidRPr="009F613D" w:rsidTr="00106B9A">
        <w:tc>
          <w:tcPr>
            <w:tcW w:w="2689" w:type="dxa"/>
          </w:tcPr>
          <w:p w:rsidR="000A3E76" w:rsidRPr="00002C1A" w:rsidRDefault="000A3E76" w:rsidP="00106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C1A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047" w:type="dxa"/>
          </w:tcPr>
          <w:p w:rsidR="000A3E76" w:rsidRPr="00531530" w:rsidRDefault="000A3E76" w:rsidP="00106B9A">
            <w:pPr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30">
              <w:rPr>
                <w:rFonts w:ascii="Times New Roman" w:hAnsi="Times New Roman" w:cs="Times New Roman"/>
                <w:sz w:val="24"/>
                <w:szCs w:val="24"/>
              </w:rPr>
              <w:t>Нормативную основу рабочей программы составляют следующие документы:</w:t>
            </w:r>
          </w:p>
          <w:p w:rsidR="000A3E76" w:rsidRPr="00531530" w:rsidRDefault="000A3E76" w:rsidP="00106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30">
              <w:rPr>
                <w:rFonts w:ascii="Times New Roman" w:hAnsi="Times New Roman" w:cs="Times New Roman"/>
                <w:sz w:val="24"/>
                <w:szCs w:val="24"/>
              </w:rPr>
              <w:t>1. Закон РФ «Об образовании в Российской Федерации»</w:t>
            </w:r>
          </w:p>
          <w:p w:rsidR="000A3E76" w:rsidRPr="00531530" w:rsidRDefault="000A3E76" w:rsidP="00106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30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 273-ФЗ от 29.12.2012г.</w:t>
            </w:r>
          </w:p>
          <w:p w:rsidR="000A3E76" w:rsidRPr="00531530" w:rsidRDefault="000A3E76" w:rsidP="00106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30">
              <w:rPr>
                <w:rFonts w:ascii="Times New Roman" w:hAnsi="Times New Roman" w:cs="Times New Roman"/>
                <w:sz w:val="24"/>
                <w:szCs w:val="24"/>
              </w:rPr>
              <w:t>2.Федеральный компонент Государственных Образовательных Стандартов, начального общего, основного общего и среднего (полного) общего образования, утвержденным приказом Минобразования России от 05.03.2004 № 1089;.</w:t>
            </w:r>
          </w:p>
          <w:p w:rsidR="000A3E76" w:rsidRPr="00531530" w:rsidRDefault="000A3E76" w:rsidP="00106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30">
              <w:rPr>
                <w:rFonts w:ascii="Times New Roman" w:hAnsi="Times New Roman" w:cs="Times New Roman"/>
                <w:sz w:val="24"/>
                <w:szCs w:val="24"/>
              </w:rPr>
              <w:t>3.Приказ  Министерства образования и науки Российской Федерации от 07.06.2017 №506 «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2004г №1089»</w:t>
            </w:r>
          </w:p>
          <w:p w:rsidR="000A3E76" w:rsidRPr="00531530" w:rsidRDefault="000A3E76" w:rsidP="00106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30">
              <w:rPr>
                <w:rFonts w:ascii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МОБУ «Новосергиевская СОШ №3 имени генерала А.И. Елагина  </w:t>
            </w:r>
          </w:p>
          <w:p w:rsidR="000A3E76" w:rsidRPr="00531530" w:rsidRDefault="000A3E76" w:rsidP="00106B9A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5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3153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Астрономия. Методическое пособие 10-11 классы. Базовый уровень: учебное пособие для учителей общеобразовательных организаций. – М.Просвещение, 2017.- 32 с. – (Сферы1-11)</w:t>
            </w:r>
            <w:r w:rsidRPr="0053153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Pr="00531530">
              <w:rPr>
                <w:rFonts w:ascii="Times New Roman" w:hAnsi="Times New Roman" w:cs="Times New Roman"/>
                <w:i/>
                <w:sz w:val="24"/>
                <w:szCs w:val="24"/>
              </w:rPr>
              <w:t>: Чаругин В.М. Астрономия 10-11 класс Базовый уровень</w:t>
            </w:r>
          </w:p>
          <w:p w:rsidR="000A3E76" w:rsidRPr="00002C1A" w:rsidRDefault="000A3E76" w:rsidP="0010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76" w:rsidRPr="009F613D" w:rsidTr="00106B9A">
        <w:tc>
          <w:tcPr>
            <w:tcW w:w="2689" w:type="dxa"/>
          </w:tcPr>
          <w:p w:rsidR="000A3E76" w:rsidRPr="00002C1A" w:rsidRDefault="000A3E76" w:rsidP="00106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C1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учебного предмета, его место в образовательной программе</w:t>
            </w:r>
          </w:p>
        </w:tc>
        <w:tc>
          <w:tcPr>
            <w:tcW w:w="7047" w:type="dxa"/>
          </w:tcPr>
          <w:p w:rsidR="000A3E76" w:rsidRDefault="000A3E76" w:rsidP="0010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– введён как отдельный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      </w:r>
          </w:p>
          <w:p w:rsidR="000A3E76" w:rsidRDefault="000A3E76" w:rsidP="0010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8D">
              <w:rPr>
                <w:rFonts w:ascii="Times New Roman" w:hAnsi="Times New Roman" w:cs="Times New Roman"/>
                <w:sz w:val="24"/>
                <w:szCs w:val="24"/>
              </w:rPr>
              <w:t>Астрономия занимает особое место в системе естественно-научных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так как она затрагивает глубинные вопросы существования человека в окружающем мире и в ней концентрируются основные противоречия между бытием человека и его сознанием. На протяжении тысячелетий астрономия шагала в ногу с философией и религией, информацией, почерпнутой из наблюдений звёздного неба, питала внутренний мир человека, его религиозные представления об окружающем мире. Во всех древних философских школах астрономия занимала ведущее место.</w:t>
            </w:r>
          </w:p>
          <w:p w:rsidR="000A3E76" w:rsidRDefault="000A3E76" w:rsidP="0010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Всё современное естествознание: физика, математика, география и другие науки – питалось и развивалось благодаря развитию астрономии. Достаточно вспомнить механику, математический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анализ, развитые Ньютоном и его последователями в основном для объяснения движения небесных светил. Современные теории во многом зиждутся на достижениях современной астрономии., таких её разделов, как астрофизика и космология.</w:t>
            </w:r>
          </w:p>
          <w:p w:rsidR="000A3E76" w:rsidRDefault="000A3E76" w:rsidP="0010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правильно понять современное естествознание, необходимо изучать астрономию, пронизывающую его и лежащую в его основах. Изучение астрономии  повысит качество естественно-научного образования.</w:t>
            </w:r>
          </w:p>
          <w:p w:rsidR="000A3E76" w:rsidRDefault="000A3E76" w:rsidP="0010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курса реализуется в течении одного года.</w:t>
            </w:r>
          </w:p>
          <w:p w:rsidR="000A3E76" w:rsidRPr="00A50F8D" w:rsidRDefault="000A3E76" w:rsidP="00106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76" w:rsidRPr="009F613D" w:rsidTr="00106B9A">
        <w:tc>
          <w:tcPr>
            <w:tcW w:w="2689" w:type="dxa"/>
          </w:tcPr>
          <w:p w:rsidR="000A3E76" w:rsidRPr="009F613D" w:rsidRDefault="000A3E76" w:rsidP="00106B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13D">
              <w:rPr>
                <w:rFonts w:ascii="Times New Roman" w:hAnsi="Times New Roman"/>
                <w:sz w:val="26"/>
                <w:szCs w:val="26"/>
              </w:rPr>
              <w:lastRenderedPageBreak/>
              <w:t>Цели изучения</w:t>
            </w:r>
          </w:p>
        </w:tc>
        <w:tc>
          <w:tcPr>
            <w:tcW w:w="7047" w:type="dxa"/>
          </w:tcPr>
          <w:p w:rsidR="000A3E76" w:rsidRPr="00002C1A" w:rsidRDefault="000A3E76" w:rsidP="00106B9A">
            <w:pPr>
              <w:pStyle w:val="2"/>
              <w:spacing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астрономии</w:t>
            </w:r>
            <w:r w:rsidRPr="00002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средних (полных) образовательных учреждениях на базовом уровне направлено на достижение следующихцелей:</w:t>
            </w:r>
          </w:p>
          <w:p w:rsidR="000A3E76" w:rsidRDefault="000A3E76" w:rsidP="00106B9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астрономии на базовом уровне среднего (полного) общего образования направлено на достижение следующих </w:t>
            </w:r>
            <w:r w:rsidRPr="00FA49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целей:</w:t>
            </w:r>
            <w:r w:rsidRPr="00FA49C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осознание принципиальной роли астрономии в познании фундаментальных законов природы и формировании современнойестественнонаучной картины мира;</w:t>
            </w:r>
          </w:p>
          <w:p w:rsidR="000A3E76" w:rsidRDefault="000A3E76" w:rsidP="00106B9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9C2">
              <w:rPr>
                <w:rFonts w:ascii="Times New Roman" w:hAnsi="Times New Roman"/>
                <w:color w:val="000000"/>
                <w:sz w:val="24"/>
                <w:szCs w:val="24"/>
              </w:rPr>
              <w:t>- 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  <w:r w:rsidRPr="00FA49C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      </w:r>
          </w:p>
          <w:p w:rsidR="000A3E76" w:rsidRDefault="000A3E76" w:rsidP="00106B9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9C2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      </w:r>
            <w:r w:rsidRPr="00FA49C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использование приобретенных знаний и умений для решения практических задач повседневной жизни;</w:t>
            </w:r>
            <w:r w:rsidRPr="00FA49C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формирование научного мировоззрения;</w:t>
            </w:r>
          </w:p>
          <w:p w:rsidR="000A3E76" w:rsidRPr="00FA49C2" w:rsidRDefault="000A3E76" w:rsidP="00106B9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      </w:r>
          </w:p>
        </w:tc>
      </w:tr>
      <w:tr w:rsidR="000A3E76" w:rsidRPr="009F613D" w:rsidTr="00106B9A">
        <w:tc>
          <w:tcPr>
            <w:tcW w:w="2689" w:type="dxa"/>
          </w:tcPr>
          <w:p w:rsidR="000A3E76" w:rsidRPr="009F613D" w:rsidRDefault="000A3E76" w:rsidP="00106B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13D">
              <w:rPr>
                <w:rFonts w:ascii="Times New Roman" w:hAnsi="Times New Roman"/>
                <w:sz w:val="26"/>
                <w:szCs w:val="26"/>
              </w:rPr>
              <w:t xml:space="preserve">Место предмета в учебном плане </w:t>
            </w:r>
          </w:p>
        </w:tc>
        <w:tc>
          <w:tcPr>
            <w:tcW w:w="7047" w:type="dxa"/>
          </w:tcPr>
          <w:p w:rsidR="000A3E76" w:rsidRPr="00D358B6" w:rsidRDefault="000A3E76" w:rsidP="00106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8B6">
              <w:rPr>
                <w:rFonts w:ascii="Times New Roman" w:hAnsi="Times New Roman"/>
                <w:sz w:val="24"/>
                <w:szCs w:val="24"/>
              </w:rPr>
              <w:t>В соответствии с Учебным планом МОБУ «Новосергие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358B6">
              <w:rPr>
                <w:rFonts w:ascii="Times New Roman" w:hAnsi="Times New Roman"/>
                <w:sz w:val="24"/>
                <w:szCs w:val="24"/>
              </w:rPr>
              <w:t>ская СОШ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генерала А.И. Елагина» </w:t>
            </w:r>
            <w:r w:rsidRPr="00D358B6">
              <w:rPr>
                <w:rFonts w:ascii="Times New Roman" w:hAnsi="Times New Roman"/>
                <w:sz w:val="24"/>
                <w:szCs w:val="24"/>
              </w:rPr>
              <w:t xml:space="preserve">на изучение предмета </w:t>
            </w: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  <w:r w:rsidRPr="00D358B6">
              <w:rPr>
                <w:rFonts w:ascii="Times New Roman" w:hAnsi="Times New Roman"/>
                <w:sz w:val="24"/>
                <w:szCs w:val="24"/>
              </w:rPr>
              <w:t xml:space="preserve"> на базовом уровнеотводится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34 часа в 11 классе (1 час </w:t>
            </w:r>
            <w:r w:rsidRPr="00D358B6">
              <w:rPr>
                <w:rFonts w:ascii="Times New Roman" w:hAnsi="Times New Roman"/>
                <w:sz w:val="24"/>
                <w:szCs w:val="24"/>
              </w:rPr>
              <w:t xml:space="preserve">в неделю)  </w:t>
            </w:r>
          </w:p>
        </w:tc>
      </w:tr>
      <w:tr w:rsidR="000A3E76" w:rsidRPr="009F613D" w:rsidTr="00106B9A">
        <w:tc>
          <w:tcPr>
            <w:tcW w:w="2689" w:type="dxa"/>
          </w:tcPr>
          <w:p w:rsidR="000A3E76" w:rsidRPr="009F613D" w:rsidRDefault="000A3E76" w:rsidP="00106B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13D">
              <w:rPr>
                <w:rFonts w:ascii="Times New Roman" w:hAnsi="Times New Roman"/>
                <w:sz w:val="26"/>
                <w:szCs w:val="26"/>
              </w:rPr>
              <w:t xml:space="preserve">Учебно-методическое обеспечение (включая ресурсы </w:t>
            </w:r>
            <w:r w:rsidRPr="009F613D">
              <w:rPr>
                <w:rFonts w:ascii="Times New Roman" w:hAnsi="Times New Roman"/>
                <w:sz w:val="26"/>
                <w:szCs w:val="26"/>
                <w:lang w:val="en-US"/>
              </w:rPr>
              <w:t>Internet</w:t>
            </w:r>
            <w:r w:rsidRPr="009F613D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7047" w:type="dxa"/>
          </w:tcPr>
          <w:p w:rsidR="000A3E76" w:rsidRPr="00036D5A" w:rsidRDefault="000A3E76" w:rsidP="00106B9A">
            <w:pPr>
              <w:pStyle w:val="a3"/>
              <w:ind w:left="317" w:hanging="142"/>
              <w:rPr>
                <w:rFonts w:ascii="Times New Roman" w:eastAsia="TimesNewRomanPSMT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NewRomanPSMT" w:hAnsi="Times New Roman"/>
                <w:b/>
                <w:sz w:val="26"/>
                <w:szCs w:val="26"/>
              </w:rPr>
              <w:t>Учебник</w:t>
            </w:r>
            <w:r w:rsidRPr="00036D5A">
              <w:rPr>
                <w:rFonts w:ascii="Times New Roman" w:eastAsia="TimesNewRomanPSMT" w:hAnsi="Times New Roman"/>
                <w:b/>
                <w:sz w:val="26"/>
                <w:szCs w:val="26"/>
              </w:rPr>
              <w:t xml:space="preserve">:  </w:t>
            </w:r>
          </w:p>
          <w:p w:rsidR="000A3E76" w:rsidRDefault="000A3E76" w:rsidP="00106B9A">
            <w:pPr>
              <w:pStyle w:val="a3"/>
              <w:ind w:left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Чаругин В.М. </w:t>
            </w:r>
            <w:r w:rsidRPr="00C01395">
              <w:rPr>
                <w:rFonts w:ascii="Times New Roman" w:hAnsi="Times New Roman"/>
                <w:bCs/>
                <w:iCs/>
                <w:sz w:val="24"/>
                <w:szCs w:val="24"/>
              </w:rPr>
              <w:t>Астрономия. Учебник 10-11 классы. Базовый уровень.– М. Просвещение, 2017.- 212 с. – (Сферы1-11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:rsidR="000A3E76" w:rsidRDefault="000A3E76" w:rsidP="00106B9A">
            <w:pPr>
              <w:pStyle w:val="a3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8B6">
              <w:rPr>
                <w:rFonts w:ascii="Times New Roman" w:hAnsi="Times New Roman"/>
                <w:b/>
                <w:sz w:val="24"/>
                <w:szCs w:val="24"/>
              </w:rPr>
              <w:t>Дидактические  материалы:</w:t>
            </w:r>
          </w:p>
          <w:p w:rsidR="000A3E76" w:rsidRPr="00D358B6" w:rsidRDefault="000A3E76" w:rsidP="00106B9A">
            <w:pPr>
              <w:pStyle w:val="a3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Кондакова Е.В., Чаругин В.М. Астрономия. Тетрадь –практикум. 10-11 класс. Учебное пособие для общеобразовательных организаций. Базовый уровень.- 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 2018.- 33с. – (Сферы 1-11)</w:t>
            </w:r>
          </w:p>
          <w:p w:rsidR="000A3E76" w:rsidRPr="00551E1A" w:rsidRDefault="000A3E76" w:rsidP="00106B9A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Методическое</w:t>
            </w:r>
            <w:r w:rsidRPr="00551E1A">
              <w:rPr>
                <w:rFonts w:ascii="Times New Roman" w:hAnsi="Times New Roman"/>
                <w:b/>
                <w:sz w:val="26"/>
                <w:szCs w:val="26"/>
              </w:rPr>
              <w:t xml:space="preserve"> пособия:</w:t>
            </w:r>
          </w:p>
          <w:p w:rsidR="000A3E76" w:rsidRPr="00C01395" w:rsidRDefault="000A3E76" w:rsidP="00106B9A">
            <w:pPr>
              <w:pStyle w:val="1"/>
              <w:shd w:val="clear" w:color="auto" w:fill="FFFFFF"/>
              <w:adjustRightInd w:val="0"/>
              <w:ind w:left="175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Чаругин В.М. </w:t>
            </w:r>
            <w:r w:rsidRPr="00C0139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Астрономия. Методическое пособие 10-11 классы. Базовый уровень: учебное пособие для учителей общеобразовательных организаций. – М.Просвещение, 2017.- 32 с. – (Сферы1-11)</w:t>
            </w:r>
          </w:p>
          <w:p w:rsidR="000A3E76" w:rsidRPr="00551E1A" w:rsidRDefault="000A3E76" w:rsidP="00106B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3E76" w:rsidRPr="00D358B6" w:rsidRDefault="000A3E76" w:rsidP="00106B9A">
            <w:pPr>
              <w:pStyle w:val="a3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D358B6">
              <w:rPr>
                <w:rFonts w:ascii="Times New Roman" w:eastAsia="TimesNewRomanPSMT" w:hAnsi="Times New Roman"/>
                <w:b/>
                <w:sz w:val="24"/>
                <w:szCs w:val="24"/>
              </w:rPr>
              <w:t>Компьютерные и информационно-коммуникативные средства:</w:t>
            </w:r>
          </w:p>
          <w:p w:rsidR="000A3E76" w:rsidRPr="00650BF7" w:rsidRDefault="000A3E76" w:rsidP="000A3E7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-567" w:firstLine="56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Astrolab.ru: сайт для любителей астрономии </w:t>
            </w:r>
            <w:hyperlink r:id="rId7" w:history="1">
              <w:r w:rsidRPr="00D358B6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>http://www.astrolab.ru</w:t>
              </w:r>
            </w:hyperlink>
          </w:p>
          <w:p w:rsidR="000A3E76" w:rsidRPr="00650BF7" w:rsidRDefault="000A3E76" w:rsidP="000A3E76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D358B6">
              <w:rPr>
                <w:rFonts w:ascii="Times New Roman" w:hAnsi="Times New Roman"/>
                <w:sz w:val="24"/>
                <w:szCs w:val="24"/>
              </w:rPr>
              <w:t xml:space="preserve">Единая коллекция Цифровых Образовательных Ресурсов. - Режим доступа: </w:t>
            </w:r>
            <w:hyperlink r:id="rId8" w:history="1">
              <w:r w:rsidRPr="00A31DA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http://www.sckool-collection.edu.ru</w:t>
              </w:r>
            </w:hyperlink>
          </w:p>
          <w:p w:rsidR="000A3E76" w:rsidRDefault="000A3E76" w:rsidP="000A3E76">
            <w:pPr>
              <w:pStyle w:val="a3"/>
              <w:numPr>
                <w:ilvl w:val="0"/>
                <w:numId w:val="1"/>
              </w:numPr>
              <w:ind w:left="459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Азбука звёздного неба </w:t>
            </w:r>
            <w:hyperlink r:id="rId9" w:history="1">
              <w:r w:rsidRPr="00A31DA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http://astro-azbuka.info/</w:t>
              </w:r>
            </w:hyperlink>
          </w:p>
          <w:p w:rsidR="000A3E76" w:rsidRPr="00650BF7" w:rsidRDefault="000A3E76" w:rsidP="000A3E76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3"/>
              </w:tabs>
              <w:ind w:hanging="828"/>
              <w:rPr>
                <w:rFonts w:ascii="Times New Roman" w:hAnsi="Times New Roman"/>
                <w:sz w:val="24"/>
                <w:szCs w:val="24"/>
              </w:rPr>
            </w:pPr>
            <w:r w:rsidRPr="00650BF7">
              <w:rPr>
                <w:rFonts w:ascii="Times New Roman" w:hAnsi="Times New Roman"/>
                <w:sz w:val="24"/>
                <w:szCs w:val="24"/>
              </w:rPr>
              <w:t xml:space="preserve">Общероссийский астрономический портал </w:t>
            </w:r>
            <w:hyperlink r:id="rId10" w:history="1">
              <w:r w:rsidRPr="00650BF7">
                <w:rPr>
                  <w:rStyle w:val="a5"/>
                  <w:rFonts w:ascii="Times New Roman" w:hAnsi="Times New Roman"/>
                  <w:sz w:val="24"/>
                  <w:szCs w:val="24"/>
                </w:rPr>
                <w:t>http://xn--80aqldeblhj0l.xn--p1ai/</w:t>
              </w:r>
            </w:hyperlink>
          </w:p>
          <w:p w:rsidR="000A3E76" w:rsidRPr="009F613D" w:rsidRDefault="000A3E76" w:rsidP="00106B9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7B1E" w:rsidRDefault="00017B1E"/>
    <w:sectPr w:rsidR="00017B1E" w:rsidSect="00017B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DA1" w:rsidRDefault="00FE5DA1" w:rsidP="000A3E76">
      <w:pPr>
        <w:spacing w:after="0" w:line="240" w:lineRule="auto"/>
      </w:pPr>
      <w:r>
        <w:separator/>
      </w:r>
    </w:p>
  </w:endnote>
  <w:endnote w:type="continuationSeparator" w:id="1">
    <w:p w:rsidR="00FE5DA1" w:rsidRDefault="00FE5DA1" w:rsidP="000A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76" w:rsidRDefault="000A3E7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76" w:rsidRDefault="000A3E7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76" w:rsidRDefault="000A3E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DA1" w:rsidRDefault="00FE5DA1" w:rsidP="000A3E76">
      <w:pPr>
        <w:spacing w:after="0" w:line="240" w:lineRule="auto"/>
      </w:pPr>
      <w:r>
        <w:separator/>
      </w:r>
    </w:p>
  </w:footnote>
  <w:footnote w:type="continuationSeparator" w:id="1">
    <w:p w:rsidR="00FE5DA1" w:rsidRDefault="00FE5DA1" w:rsidP="000A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76" w:rsidRDefault="000A3E7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684625" o:spid="_x0000_s2050" type="#_x0000_t136" style="position:absolute;margin-left:0;margin-top:0;width:549.6pt;height:10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П СОО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76" w:rsidRDefault="000A3E7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684626" o:spid="_x0000_s2051" type="#_x0000_t136" style="position:absolute;margin-left:0;margin-top:0;width:549.6pt;height:10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П СОО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76" w:rsidRDefault="000A3E7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684624" o:spid="_x0000_s2049" type="#_x0000_t136" style="position:absolute;margin-left:0;margin-top:0;width:549.6pt;height:10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П СОО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06EF9"/>
    <w:multiLevelType w:val="multilevel"/>
    <w:tmpl w:val="6376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forms" w:enforcement="1" w:cryptProviderType="rsaFull" w:cryptAlgorithmClass="hash" w:cryptAlgorithmType="typeAny" w:cryptAlgorithmSid="4" w:cryptSpinCount="50000" w:hash="BhDv0ppyDh2mzjq8SlOS/s0EYi8=" w:salt="fNDuIbAioRAg+Bid4RdXfQ==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A3E76"/>
    <w:rsid w:val="00017B1E"/>
    <w:rsid w:val="000A3E76"/>
    <w:rsid w:val="00113173"/>
    <w:rsid w:val="005940B6"/>
    <w:rsid w:val="00FE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A3E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0A3E76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A3E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3E76"/>
  </w:style>
  <w:style w:type="character" w:customStyle="1" w:styleId="ListParagraphChar">
    <w:name w:val="List Paragraph Char"/>
    <w:link w:val="1"/>
    <w:locked/>
    <w:rsid w:val="000A3E76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0A3E76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5">
    <w:name w:val="Hyperlink"/>
    <w:basedOn w:val="a0"/>
    <w:uiPriority w:val="99"/>
    <w:unhideWhenUsed/>
    <w:rsid w:val="000A3E7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A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3E76"/>
  </w:style>
  <w:style w:type="paragraph" w:styleId="a8">
    <w:name w:val="footer"/>
    <w:basedOn w:val="a"/>
    <w:link w:val="a9"/>
    <w:uiPriority w:val="99"/>
    <w:semiHidden/>
    <w:unhideWhenUsed/>
    <w:rsid w:val="000A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3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kool-collection.edu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trolab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xn--80aqldeblhj0l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tro-azbuka.info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2018-11-08T11:00:00Z</dcterms:created>
  <dcterms:modified xsi:type="dcterms:W3CDTF">2018-11-08T11:02:00Z</dcterms:modified>
</cp:coreProperties>
</file>